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350" w:rsidRPr="00B94350" w:rsidRDefault="004F1E63" w:rsidP="00B9435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hAnsi="Times New Roman" w:cs="Times New Roman"/>
          <w:noProof/>
          <w:sz w:val="28"/>
          <w:lang w:eastAsia="ru-RU"/>
        </w:rPr>
        <mc:AlternateContent>
          <mc:Choice Requires="wps">
            <w:drawing>
              <wp:anchor distT="45720" distB="45720" distL="114300" distR="114300" simplePos="0" relativeHeight="251659264" behindDoc="0" locked="0" layoutInCell="1" allowOverlap="1" wp14:anchorId="0261B303" wp14:editId="791D197B">
                <wp:simplePos x="0" y="0"/>
                <wp:positionH relativeFrom="leftMargin">
                  <wp:posOffset>413385</wp:posOffset>
                </wp:positionH>
                <wp:positionV relativeFrom="paragraph">
                  <wp:posOffset>-402590</wp:posOffset>
                </wp:positionV>
                <wp:extent cx="666750" cy="360045"/>
                <wp:effectExtent l="0" t="0" r="0" b="190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1E63" w:rsidRPr="00FC2EBA" w:rsidRDefault="004F1E63" w:rsidP="004F1E63">
                            <w:pPr>
                              <w:rPr>
                                <w:b/>
                                <w:color w:val="92D050"/>
                                <w:sz w:val="20"/>
                              </w:rPr>
                            </w:pPr>
                            <w:bookmarkStart w:id="0" w:name="_GoBack"/>
                            <w:r w:rsidRPr="00FC2EBA">
                              <w:rPr>
                                <w:b/>
                                <w:color w:val="92D050"/>
                                <w:sz w:val="20"/>
                                <w:lang w:val="en-US"/>
                              </w:rPr>
                              <w:t>CC BY NC</w:t>
                            </w:r>
                            <w:bookmarkEnd w:id="0"/>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61B303" id="_x0000_t202" coordsize="21600,21600" o:spt="202" path="m,l,21600r21600,l21600,xe">
                <v:stroke joinstyle="miter"/>
                <v:path gradientshapeok="t" o:connecttype="rect"/>
              </v:shapetype>
              <v:shape id="Надпись 1" o:spid="_x0000_s1026" type="#_x0000_t202" style="position:absolute;margin-left:32.55pt;margin-top:-31.7pt;width:52.5pt;height:28.35pt;z-index:251659264;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" filled="f" stroked="f">
                <v:textbox style="mso-fit-shape-to-text:t">
                  <w:txbxContent>
                    <w:p w:rsidR="004F1E63" w:rsidRPr="00FC2EBA" w:rsidRDefault="004F1E63" w:rsidP="004F1E63">
                      <w:pPr>
                        <w:rPr>
                          <w:b/>
                          <w:color w:val="92D050"/>
                          <w:sz w:val="20"/>
                        </w:rPr>
                      </w:pPr>
                      <w:bookmarkStart w:id="1" w:name="_GoBack"/>
                      <w:r w:rsidRPr="00FC2EBA">
                        <w:rPr>
                          <w:b/>
                          <w:color w:val="92D050"/>
                          <w:sz w:val="20"/>
                          <w:lang w:val="en-US"/>
                        </w:rPr>
                        <w:t>CC BY NC</w:t>
                      </w:r>
                      <w:bookmarkEnd w:id="1"/>
                    </w:p>
                  </w:txbxContent>
                </v:textbox>
                <w10:wrap anchorx="margin"/>
              </v:shape>
            </w:pict>
          </mc:Fallback>
        </mc:AlternateContent>
      </w:r>
      <w:r w:rsidR="00B94350" w:rsidRPr="00B94350">
        <w:rPr>
          <w:rFonts w:ascii="Times New Roman" w:eastAsia="Times New Roman" w:hAnsi="Times New Roman" w:cs="Times New Roman"/>
          <w:b/>
          <w:bCs/>
          <w:kern w:val="36"/>
          <w:sz w:val="48"/>
          <w:szCs w:val="48"/>
          <w:lang w:eastAsia="ru-RU"/>
        </w:rPr>
        <w:t>Методические рекомендации к оформлению программ (для специалистов социальной защиты)</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b/>
          <w:bCs/>
          <w:sz w:val="24"/>
          <w:szCs w:val="24"/>
          <w:lang w:eastAsia="ru-RU"/>
        </w:rPr>
        <w:t>Ι. Требования к оформлению текста программы.</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Текст набирается в редакторе Word for Windows шрифтом Times New Roman, 12 пт, межстрочный интервал одинарный, автоперенос в тексте не ставится, выравнивание по ширине, абзац 1,25 см, поля со всех сторон 2 см; Таблицы вставляются непосредственно в текст и выполняются при помощи средств Word (без использования таблиц Microsoft Excel). Номера страниц ставятся по середине листа без точки. Заголовки  печатаются заглавными буквами, выравнивание по центру строки (без автоматического отступа для абзаца на строке заголовка), выделяются жирным шрифтом, не подчеркиваются, точка в конце не ставится.</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i/>
          <w:iCs/>
          <w:sz w:val="24"/>
          <w:szCs w:val="24"/>
          <w:lang w:eastAsia="ru-RU"/>
        </w:rPr>
        <w:t>Оформления титульного листа.</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Вверху листа   указывается название учреждения с адресом, телефоном и т.д.</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Грифы утверждения указываются ниже на одном уровне. С левой стороны обозначается утверждение на методическом совете, номер протокола и дата заседания, с правой стороны гриф утверждения директором, заместителя директора, заведующего отделением с подписью.</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Далее по центру строки обозначается полное название отделения, где проводится данная программа. Выполняется шрифтом Times New Roman, 12 пт, шрифт жирный, межстрочный интервал одинарный.</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По центру листа указывается название коррекционной или воспитательной программы, программы цикла занятий. Размер шрифта 14 пт, жирный.</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После названия указывается специалист, который разработал программу и центрируется с правой стороны листа (не путать с равнением по правому краю).</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В самом низу листа обозначается город и год создания программы через запятую, выравнивание по центру строки.</w:t>
      </w:r>
    </w:p>
    <w:p w:rsidR="00B94350" w:rsidRPr="00B94350" w:rsidRDefault="00B94350" w:rsidP="00B943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 Титульный лист включается в общую нумерацию страниц, но номер страницы не указывается.</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i/>
          <w:iCs/>
          <w:sz w:val="24"/>
          <w:szCs w:val="24"/>
          <w:lang w:eastAsia="ru-RU"/>
        </w:rPr>
        <w:t>Оформления списка литературы (библиографический список).</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Наименования источников литературы пишутся, начиная с фамилии автора или названия  в алфавитном порядке с арабской нумерацией в соответствии с ГОСТ 7.1–2003 Библиографическая запись. Библиографическое описание. Общие требования и правила составления.</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i/>
          <w:iCs/>
          <w:sz w:val="24"/>
          <w:szCs w:val="24"/>
          <w:lang w:eastAsia="ru-RU"/>
        </w:rPr>
        <w:t>Оформление приложения.</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Приложение нумеруется арабскими цифрами по порядку и обозначается с правой стороны листа жирным шрифтом с точкой после цифры номера  Нумерация приложения сквозная.</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b/>
          <w:bCs/>
          <w:sz w:val="24"/>
          <w:szCs w:val="24"/>
          <w:lang w:eastAsia="ru-RU"/>
        </w:rPr>
        <w:t>ΙΙ. Требования к содержанию (тексту)</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i/>
          <w:iCs/>
          <w:sz w:val="24"/>
          <w:szCs w:val="24"/>
          <w:lang w:eastAsia="ru-RU"/>
        </w:rPr>
        <w:t>Содержание программы включает следующие разделы:</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lastRenderedPageBreak/>
        <w:t>Структура (из чего состоит, указание страниц).</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Пояснительная записка, в которую включена актуальность темы программы, или кружковой работы (значимость для работы с данной аудиторией и в условиях реабилитационного Центра), четко обозначена целевая группа, цель и задачи программы и занятий, ожидаемые результаты. Дополнительно можно обозначить этапы, сроки и методы реализации, график проведения занятий.</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В таблице представлен тематический план занятий с количеством часов на каждое из них и всю программу в целом.</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Планирование каждого  занятия (номер п/п, название, цель, материалы к занятию, введение,  основная часть, заключение).</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План занятия включает последовательное, но краткое описание хода занятия, игры, упражнения, задания, популярные психологические тесты, стимульный материал для проведения занятия, вопросы для обсуждения, этапы проведения и т.д.</w:t>
      </w:r>
    </w:p>
    <w:p w:rsidR="00B94350" w:rsidRPr="00B94350" w:rsidRDefault="00B94350" w:rsidP="00B94350">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 Библиографические список литературы, оформленный по Стандарту.</w:t>
      </w:r>
    </w:p>
    <w:p w:rsidR="00B94350" w:rsidRPr="00B94350" w:rsidRDefault="00B94350" w:rsidP="00B9435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4350">
        <w:rPr>
          <w:rFonts w:ascii="Times New Roman" w:eastAsia="Times New Roman" w:hAnsi="Times New Roman" w:cs="Times New Roman"/>
          <w:sz w:val="24"/>
          <w:szCs w:val="24"/>
          <w:lang w:eastAsia="ru-RU"/>
        </w:rPr>
        <w:t>Приложения (дополнительные материалы для занятий, стимульный материал, методические рекомендации, различные памятки и т.д.)</w:t>
      </w:r>
    </w:p>
    <w:p w:rsidR="001F593E" w:rsidRDefault="001F593E"/>
    <w:sectPr w:rsidR="001F59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F401C"/>
    <w:multiLevelType w:val="multilevel"/>
    <w:tmpl w:val="8BDA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41347"/>
    <w:multiLevelType w:val="multilevel"/>
    <w:tmpl w:val="974CE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F6"/>
    <w:rsid w:val="001F593E"/>
    <w:rsid w:val="004F1E63"/>
    <w:rsid w:val="005E10F6"/>
    <w:rsid w:val="00B94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B22466-6CE5-4C7C-91B5-96851DCA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5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0</DocSecurity>
  <Lines>23</Lines>
  <Paragraphs>6</Paragraphs>
  <ScaleCrop>false</ScaleCrop>
  <Company>Krokoz™</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2020-05-18T10:03:00Z</dcterms:created>
  <dcterms:modified xsi:type="dcterms:W3CDTF">2022-04-13T09:54:00Z</dcterms:modified>
</cp:coreProperties>
</file>